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4DA" w:rsidRDefault="005E64DA" w:rsidP="00692B79">
      <w:pPr>
        <w:suppressAutoHyphens/>
        <w:spacing w:line="360" w:lineRule="auto"/>
        <w:rPr>
          <w:rFonts w:ascii="Arial" w:hAnsi="Arial" w:cs="Arial"/>
          <w:b/>
          <w:sz w:val="32"/>
          <w:szCs w:val="32"/>
        </w:rPr>
      </w:pPr>
      <w:r>
        <w:rPr>
          <w:rFonts w:ascii="Arial" w:hAnsi="Arial" w:cs="Arial"/>
          <w:b/>
          <w:sz w:val="32"/>
          <w:szCs w:val="32"/>
        </w:rPr>
        <w:t>Nachhaltig erfolgreich:</w:t>
      </w:r>
    </w:p>
    <w:p w:rsidR="00692B79" w:rsidRDefault="007C0201" w:rsidP="00692B79">
      <w:pPr>
        <w:suppressAutoHyphens/>
        <w:spacing w:line="360" w:lineRule="auto"/>
        <w:rPr>
          <w:rFonts w:ascii="Arial" w:hAnsi="Arial" w:cs="Arial"/>
          <w:b/>
          <w:sz w:val="32"/>
          <w:szCs w:val="32"/>
        </w:rPr>
      </w:pPr>
      <w:proofErr w:type="spellStart"/>
      <w:r w:rsidRPr="007C0201">
        <w:rPr>
          <w:rFonts w:ascii="Arial" w:hAnsi="Arial" w:cs="Arial"/>
          <w:b/>
          <w:sz w:val="32"/>
          <w:szCs w:val="32"/>
        </w:rPr>
        <w:t>Micro-Epsilon</w:t>
      </w:r>
      <w:proofErr w:type="spellEnd"/>
      <w:r w:rsidRPr="007C0201">
        <w:rPr>
          <w:rFonts w:ascii="Arial" w:hAnsi="Arial" w:cs="Arial"/>
          <w:b/>
          <w:sz w:val="32"/>
          <w:szCs w:val="32"/>
        </w:rPr>
        <w:t xml:space="preserve"> erneut unter den besten mittelständischen Unternehmen Bayerns</w:t>
      </w:r>
    </w:p>
    <w:p w:rsidR="007C0201" w:rsidRPr="00231E05" w:rsidRDefault="007C0201" w:rsidP="00692B79">
      <w:pPr>
        <w:suppressAutoHyphens/>
        <w:spacing w:line="360" w:lineRule="auto"/>
        <w:rPr>
          <w:rFonts w:ascii="Arial" w:hAnsi="Arial" w:cs="Arial"/>
          <w:b/>
          <w:sz w:val="28"/>
          <w:szCs w:val="28"/>
        </w:rPr>
      </w:pPr>
    </w:p>
    <w:p w:rsidR="007C0201" w:rsidRDefault="0032079E" w:rsidP="007C0201">
      <w:pPr>
        <w:spacing w:line="360" w:lineRule="auto"/>
        <w:rPr>
          <w:rFonts w:ascii="Arial" w:hAnsi="Arial" w:cs="Arial"/>
          <w:sz w:val="22"/>
        </w:rPr>
      </w:pPr>
      <w:r>
        <w:rPr>
          <w:rFonts w:ascii="Arial" w:hAnsi="Arial" w:cs="Arial"/>
          <w:sz w:val="22"/>
        </w:rPr>
        <w:t xml:space="preserve">Die </w:t>
      </w:r>
      <w:proofErr w:type="spellStart"/>
      <w:r w:rsidR="007C0201" w:rsidRPr="007C0201">
        <w:rPr>
          <w:rFonts w:ascii="Arial" w:hAnsi="Arial" w:cs="Arial"/>
          <w:sz w:val="22"/>
        </w:rPr>
        <w:t>Micro-Epsilon</w:t>
      </w:r>
      <w:proofErr w:type="spellEnd"/>
      <w:r w:rsidR="007C0201" w:rsidRPr="007C0201">
        <w:rPr>
          <w:rFonts w:ascii="Arial" w:hAnsi="Arial" w:cs="Arial"/>
          <w:sz w:val="22"/>
        </w:rPr>
        <w:t xml:space="preserve"> Messtechnik GmbH &amp; Co. KG aus Ortenburg ist erneut mit dem renommierten Preis „Bayerns Best 50“ ausgezeichnet worden. Diese Auszeichnung wurde vom Bayerischen Wirtschaftsminister Hubert </w:t>
      </w:r>
      <w:proofErr w:type="spellStart"/>
      <w:r w:rsidR="007C0201" w:rsidRPr="007C0201">
        <w:rPr>
          <w:rFonts w:ascii="Arial" w:hAnsi="Arial" w:cs="Arial"/>
          <w:sz w:val="22"/>
        </w:rPr>
        <w:t>Aiwanger</w:t>
      </w:r>
      <w:proofErr w:type="spellEnd"/>
      <w:r w:rsidR="007C0201" w:rsidRPr="007C0201">
        <w:rPr>
          <w:rFonts w:ascii="Arial" w:hAnsi="Arial" w:cs="Arial"/>
          <w:sz w:val="22"/>
        </w:rPr>
        <w:t xml:space="preserve"> im Rahmen einer feierlichen Veranstaltung im Schloss </w:t>
      </w:r>
      <w:proofErr w:type="spellStart"/>
      <w:r w:rsidR="007C0201" w:rsidRPr="007C0201">
        <w:rPr>
          <w:rFonts w:ascii="Arial" w:hAnsi="Arial" w:cs="Arial"/>
          <w:sz w:val="22"/>
        </w:rPr>
        <w:t>Schleißheim</w:t>
      </w:r>
      <w:proofErr w:type="spellEnd"/>
      <w:r w:rsidR="007C0201" w:rsidRPr="007C0201">
        <w:rPr>
          <w:rFonts w:ascii="Arial" w:hAnsi="Arial" w:cs="Arial"/>
          <w:sz w:val="22"/>
        </w:rPr>
        <w:t xml:space="preserve"> verliehen. Der „Bayerns Best 50“ wird an die 50 dynamischsten mittelständischen Unternehmen in Bayern vergeben. Damit werden Betriebe geehrt, die in den vergangenen fünf Jahren Umsatz sowie Mitarbeiterzahl überdurchschnittlich steigern konnten. </w:t>
      </w:r>
    </w:p>
    <w:p w:rsidR="007C0201" w:rsidRPr="007C0201" w:rsidRDefault="007C0201" w:rsidP="007C0201">
      <w:pPr>
        <w:spacing w:line="360" w:lineRule="auto"/>
        <w:rPr>
          <w:rFonts w:ascii="Arial" w:hAnsi="Arial" w:cs="Arial"/>
          <w:sz w:val="22"/>
        </w:rPr>
      </w:pPr>
    </w:p>
    <w:p w:rsidR="007C0201" w:rsidRDefault="007C0201" w:rsidP="007C0201">
      <w:pPr>
        <w:spacing w:line="360" w:lineRule="auto"/>
        <w:rPr>
          <w:rFonts w:ascii="Arial" w:hAnsi="Arial" w:cs="Arial"/>
          <w:sz w:val="22"/>
        </w:rPr>
      </w:pPr>
      <w:r w:rsidRPr="007C0201">
        <w:rPr>
          <w:rFonts w:ascii="Arial" w:hAnsi="Arial" w:cs="Arial"/>
          <w:sz w:val="22"/>
        </w:rPr>
        <w:t xml:space="preserve">Micro-Epsilon überzeugt seit über 55 Jahren durch innovative Sensortechnologien für </w:t>
      </w:r>
      <w:proofErr w:type="spellStart"/>
      <w:r w:rsidRPr="007C0201">
        <w:rPr>
          <w:rFonts w:ascii="Arial" w:hAnsi="Arial" w:cs="Arial"/>
          <w:sz w:val="22"/>
        </w:rPr>
        <w:t>zukunftsgerichtete</w:t>
      </w:r>
      <w:proofErr w:type="spellEnd"/>
      <w:r w:rsidRPr="007C0201">
        <w:rPr>
          <w:rFonts w:ascii="Arial" w:hAnsi="Arial" w:cs="Arial"/>
          <w:sz w:val="22"/>
        </w:rPr>
        <w:t xml:space="preserve"> Branchen und kontinuierliches Wachstum. Das Unternehmen bietet eine breite Palette an präzisen Sensorprodukten, die von führenden Unternehmen aus der Automobilindustrie, der Satellitentechnik, der Batterieherstellung sowie dem Halbleitermaschinenbau eingesetzt werden. Die präzisen Sensorprodukte werden überwiegend in Deutschland entwickelt und gefertigt, von wo aus sie ihren Weg in die ganze Welt finden. Mit weltweit 27 Tochterunternehmen und über 1500 Mitarbeitern ist Micro-Epsilon international bestens aufgestellt.</w:t>
      </w:r>
    </w:p>
    <w:p w:rsidR="007C0201" w:rsidRPr="007C0201" w:rsidRDefault="007C0201" w:rsidP="007C0201">
      <w:pPr>
        <w:spacing w:line="360" w:lineRule="auto"/>
        <w:rPr>
          <w:rFonts w:ascii="Arial" w:hAnsi="Arial" w:cs="Arial"/>
          <w:sz w:val="22"/>
        </w:rPr>
      </w:pPr>
    </w:p>
    <w:p w:rsidR="007C0201" w:rsidRPr="007C0201" w:rsidRDefault="007C0201" w:rsidP="007C0201">
      <w:pPr>
        <w:spacing w:line="360" w:lineRule="auto"/>
        <w:rPr>
          <w:rFonts w:ascii="Arial" w:hAnsi="Arial" w:cs="Arial"/>
          <w:sz w:val="22"/>
        </w:rPr>
      </w:pPr>
      <w:r w:rsidRPr="007C0201">
        <w:rPr>
          <w:rFonts w:ascii="Arial" w:hAnsi="Arial" w:cs="Arial"/>
          <w:sz w:val="22"/>
        </w:rPr>
        <w:t xml:space="preserve">Geschäftsführer Dr. Thomas Wisspeintner betont die Bedeutung des Preises für das Unternehmen: „Für uns ist diese Auszeichnung von besonderer Bedeutung. Sie bestätigt den Erfolg unserer nachhaltigen Unternehmensstrategie. Besonderer Dank gebührt unseren Mitarbeitern, deren hohes Engagement zu diesem Erfolg beigetragen hat. Auch in Zukunft liegt unser Fokus auf Innovation und nachhaltigem Wachstum. Mit zukunftsweisenden Arbeitsplätzen </w:t>
      </w:r>
      <w:r w:rsidRPr="007C0201">
        <w:rPr>
          <w:rFonts w:ascii="Arial" w:hAnsi="Arial" w:cs="Arial"/>
          <w:sz w:val="22"/>
        </w:rPr>
        <w:lastRenderedPageBreak/>
        <w:t>und leistungsfähigen Produkten im High-Tech Bereich schaffen wir dam</w:t>
      </w:r>
      <w:r w:rsidR="0032079E">
        <w:rPr>
          <w:rFonts w:ascii="Arial" w:hAnsi="Arial" w:cs="Arial"/>
          <w:sz w:val="22"/>
        </w:rPr>
        <w:t>it gesellschaftlichen Mehrwert –</w:t>
      </w:r>
      <w:r w:rsidRPr="007C0201">
        <w:rPr>
          <w:rFonts w:ascii="Arial" w:hAnsi="Arial" w:cs="Arial"/>
          <w:sz w:val="22"/>
        </w:rPr>
        <w:t xml:space="preserve"> regional wie überregional.“</w:t>
      </w:r>
    </w:p>
    <w:p w:rsidR="007C0201" w:rsidRDefault="007C0201" w:rsidP="007C0201">
      <w:pPr>
        <w:spacing w:line="360" w:lineRule="auto"/>
        <w:rPr>
          <w:rFonts w:ascii="Arial" w:hAnsi="Arial" w:cs="Arial"/>
          <w:sz w:val="22"/>
        </w:rPr>
      </w:pPr>
      <w:r w:rsidRPr="007C0201">
        <w:rPr>
          <w:rFonts w:ascii="Arial" w:hAnsi="Arial" w:cs="Arial"/>
          <w:sz w:val="22"/>
        </w:rPr>
        <w:t>Micro-Epsilon Messtechnik mit Hauptsitz in Ortenburg legt kontinuierlich großen Fokus auf Aus- und Weiterbildung von Fachkräften und die Kooperation mit regionalen Schulen und Hochschulen. Ortenburg und die Region bieten dabei eine besonders gute Kombination aus Wirtschaftskraft und hoher Lebensqualität, welche Mitarbeiter und deren Familien langfristig mit der Region verbindet.</w:t>
      </w:r>
    </w:p>
    <w:p w:rsidR="007C0201" w:rsidRPr="007C0201" w:rsidRDefault="007C0201" w:rsidP="007C0201">
      <w:pPr>
        <w:spacing w:line="360" w:lineRule="auto"/>
        <w:rPr>
          <w:rFonts w:ascii="Arial" w:hAnsi="Arial" w:cs="Arial"/>
          <w:sz w:val="22"/>
        </w:rPr>
      </w:pPr>
    </w:p>
    <w:p w:rsidR="007C0201" w:rsidRPr="007C0201" w:rsidRDefault="007C0201" w:rsidP="007C0201">
      <w:pPr>
        <w:spacing w:line="360" w:lineRule="auto"/>
        <w:rPr>
          <w:rFonts w:ascii="Arial" w:hAnsi="Arial" w:cs="Arial"/>
          <w:sz w:val="22"/>
        </w:rPr>
      </w:pPr>
      <w:r w:rsidRPr="007C0201">
        <w:rPr>
          <w:rFonts w:ascii="Arial" w:hAnsi="Arial" w:cs="Arial"/>
          <w:sz w:val="22"/>
        </w:rPr>
        <w:t xml:space="preserve">Mit der erneuten Auszeichnung als „Bayerns Best 50“ wird der Sensorspezialist </w:t>
      </w:r>
      <w:r w:rsidR="0032079E">
        <w:rPr>
          <w:rFonts w:ascii="Arial" w:hAnsi="Arial" w:cs="Arial"/>
          <w:sz w:val="22"/>
        </w:rPr>
        <w:t>wiederholt a</w:t>
      </w:r>
      <w:r w:rsidRPr="007C0201">
        <w:rPr>
          <w:rFonts w:ascii="Arial" w:hAnsi="Arial" w:cs="Arial"/>
          <w:sz w:val="22"/>
        </w:rPr>
        <w:t>ls Vorbild für den bayerischen Mittelstand hervorgehoben. In einer Zeit, in der wirtschaftliche Herausforderungen allgegenwär</w:t>
      </w:r>
      <w:r w:rsidR="0032079E">
        <w:rPr>
          <w:rFonts w:ascii="Arial" w:hAnsi="Arial" w:cs="Arial"/>
          <w:sz w:val="22"/>
        </w:rPr>
        <w:t xml:space="preserve">tig sind, setzt das Unternehmen einmal mehr </w:t>
      </w:r>
      <w:r w:rsidRPr="007C0201">
        <w:rPr>
          <w:rFonts w:ascii="Arial" w:hAnsi="Arial" w:cs="Arial"/>
          <w:sz w:val="22"/>
        </w:rPr>
        <w:t xml:space="preserve">ein Zeichen für Kontinuität, Stabilität und zukunftsweisende Perspektiven. </w:t>
      </w:r>
      <w:bookmarkStart w:id="0" w:name="_GoBack"/>
      <w:bookmarkEnd w:id="0"/>
    </w:p>
    <w:p w:rsidR="007C0201" w:rsidRPr="007C0201" w:rsidRDefault="007C0201">
      <w:pPr>
        <w:spacing w:after="160" w:line="259" w:lineRule="auto"/>
        <w:rPr>
          <w:rFonts w:ascii="Arial" w:hAnsi="Arial" w:cs="Arial"/>
          <w:sz w:val="22"/>
        </w:rPr>
      </w:pPr>
      <w:r w:rsidRPr="007C0201">
        <w:rPr>
          <w:rFonts w:ascii="Arial" w:hAnsi="Arial" w:cs="Arial"/>
          <w:sz w:val="22"/>
        </w:rPr>
        <w:br w:type="page"/>
      </w:r>
    </w:p>
    <w:p w:rsidR="007C0201" w:rsidRDefault="007C0201" w:rsidP="007C0201">
      <w:pPr>
        <w:spacing w:line="360" w:lineRule="auto"/>
      </w:pPr>
    </w:p>
    <w:p w:rsidR="007C0201" w:rsidRDefault="007C0201" w:rsidP="007C0201">
      <w:pPr>
        <w:spacing w:line="360" w:lineRule="auto"/>
      </w:pPr>
    </w:p>
    <w:p w:rsidR="007C0201" w:rsidRDefault="007C0201" w:rsidP="007C0201">
      <w:pPr>
        <w:spacing w:line="360" w:lineRule="auto"/>
      </w:pPr>
    </w:p>
    <w:p w:rsidR="007C0201" w:rsidRDefault="007C0201" w:rsidP="007C0201">
      <w:pPr>
        <w:spacing w:line="360" w:lineRule="auto"/>
      </w:pPr>
      <w:r w:rsidRPr="00C956C3">
        <w:rPr>
          <w:noProof/>
        </w:rPr>
        <w:drawing>
          <wp:inline distT="0" distB="0" distL="0" distR="0" wp14:anchorId="52A9EE59" wp14:editId="5C29A545">
            <wp:extent cx="5760720" cy="37973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0720" cy="3797300"/>
                    </a:xfrm>
                    <a:prstGeom prst="rect">
                      <a:avLst/>
                    </a:prstGeom>
                  </pic:spPr>
                </pic:pic>
              </a:graphicData>
            </a:graphic>
          </wp:inline>
        </w:drawing>
      </w:r>
    </w:p>
    <w:p w:rsidR="007C0201" w:rsidRDefault="007C0201" w:rsidP="007C0201">
      <w:pPr>
        <w:spacing w:line="360" w:lineRule="auto"/>
      </w:pPr>
      <w:r>
        <w:t>v.</w:t>
      </w:r>
      <w:r w:rsidR="005E64DA">
        <w:t xml:space="preserve"> </w:t>
      </w:r>
      <w:r>
        <w:t xml:space="preserve">l. </w:t>
      </w:r>
      <w:r w:rsidR="005E64DA">
        <w:t xml:space="preserve">Dipl.-Ing. </w:t>
      </w:r>
      <w:r>
        <w:t xml:space="preserve">Karl Wisspeintner (ehem. Geschäftsführer </w:t>
      </w:r>
      <w:proofErr w:type="spellStart"/>
      <w:r>
        <w:t>Micro-Epsilon</w:t>
      </w:r>
      <w:proofErr w:type="spellEnd"/>
      <w:r>
        <w:t xml:space="preserve">), Wirtschaftsminister Hubert </w:t>
      </w:r>
      <w:proofErr w:type="spellStart"/>
      <w:r>
        <w:t>Aiwanger</w:t>
      </w:r>
      <w:proofErr w:type="spellEnd"/>
      <w:r>
        <w:t xml:space="preserve">, Prof. Dr. Martin Sellen (Geschäftsführer Micro-Epsilon) und Prof. Dr. Thomas Edenhofer (Juror der Baker Tilly GmbH) </w:t>
      </w:r>
    </w:p>
    <w:p w:rsidR="006256DF" w:rsidRPr="005E64DA" w:rsidRDefault="007C0201" w:rsidP="007C0201">
      <w:pPr>
        <w:spacing w:line="360" w:lineRule="auto"/>
      </w:pPr>
      <w:r>
        <w:t xml:space="preserve">Foto: </w:t>
      </w:r>
      <w:r w:rsidRPr="00C956C3">
        <w:t>SX Heuser</w:t>
      </w:r>
    </w:p>
    <w:sectPr w:rsidR="006256DF" w:rsidRPr="005E64DA" w:rsidSect="007C0201">
      <w:headerReference w:type="default" r:id="rId7"/>
      <w:footerReference w:type="default" r:id="rId8"/>
      <w:pgSz w:w="11906" w:h="16838"/>
      <w:pgMar w:top="2552"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32079E"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32079E"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32079E"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32079E"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7C0201"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7C0201"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7C0201" w:rsidP="00F86DF1">
                    <w:pPr>
                      <w:pStyle w:val="Fuzeile"/>
                      <w:jc w:val="right"/>
                      <w:rPr>
                        <w:rFonts w:ascii="Swis721 Lt BT" w:hAnsi="Swis721 Lt BT"/>
                        <w:sz w:val="12"/>
                        <w:szCs w:val="12"/>
                      </w:rPr>
                    </w:pPr>
                    <w:hyperlink r:id="rId4" w:history="1">
                      <w:r w:rsidR="003551E6" w:rsidRPr="00F86DF1">
                        <w:rPr>
                          <w:rStyle w:val="Hyperlink"/>
                          <w:rFonts w:ascii="Swis721 Lt BT" w:hAnsi="Swis721 Lt BT"/>
                          <w:sz w:val="12"/>
                          <w:szCs w:val="12"/>
                        </w:rPr>
                        <w:t>www.micro-epsilon.de/presse</w:t>
                      </w:r>
                    </w:hyperlink>
                  </w:p>
                  <w:p w:rsidR="009C2181" w:rsidRPr="00F86DF1" w:rsidRDefault="007C0201"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201" w:rsidRDefault="0032079E" w:rsidP="007C0201">
    <w:pPr>
      <w:rPr>
        <w:rFonts w:ascii="Arial" w:hAnsi="Arial" w:cs="Arial"/>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2.7pt;margin-top:-3.6pt;width:458.75pt;height:75.45pt;z-index:-251658240">
          <v:imagedata r:id="rId1" o:title=""/>
        </v:shape>
        <o:OLEObject Type="Embed" ProgID="CorelDRAW.Graphic.12" ShapeID="_x0000_s2049" DrawAspect="Content" ObjectID="_1783951819" r:id="rId2"/>
      </w:object>
    </w:r>
  </w:p>
  <w:p w:rsidR="007C0201" w:rsidRPr="00231E05" w:rsidRDefault="007C0201" w:rsidP="007C0201">
    <w:pPr>
      <w:rPr>
        <w:rFonts w:ascii="Arial" w:hAnsi="Arial" w:cs="Arial"/>
      </w:rPr>
    </w:pPr>
    <w:r w:rsidRPr="00231E05">
      <w:rPr>
        <w:rFonts w:ascii="Arial" w:hAnsi="Arial" w:cs="Arial"/>
      </w:rPr>
      <w:t xml:space="preserve">Pressemitteilung </w:t>
    </w:r>
  </w:p>
  <w:p w:rsidR="007C0201" w:rsidRPr="00231E05" w:rsidRDefault="007C0201" w:rsidP="007C0201">
    <w:pPr>
      <w:rPr>
        <w:rFonts w:ascii="Arial" w:hAnsi="Arial" w:cs="Arial"/>
      </w:rPr>
    </w:pPr>
    <w:r w:rsidRPr="00231E05">
      <w:rPr>
        <w:rFonts w:ascii="Arial" w:hAnsi="Arial" w:cs="Arial"/>
      </w:rPr>
      <w:t xml:space="preserve">Nr. </w:t>
    </w:r>
    <w:r w:rsidR="005E64DA">
      <w:rPr>
        <w:rFonts w:ascii="Arial" w:hAnsi="Arial" w:cs="Arial"/>
      </w:rPr>
      <w:t>614</w:t>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9C2181" w:rsidRDefault="0032079E" w:rsidP="00660CD2">
    <w:pPr>
      <w:pStyle w:val="Kopfzeile"/>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E2D77"/>
    <w:rsid w:val="002E5B70"/>
    <w:rsid w:val="002F6406"/>
    <w:rsid w:val="00304868"/>
    <w:rsid w:val="00315861"/>
    <w:rsid w:val="0032079E"/>
    <w:rsid w:val="00323C77"/>
    <w:rsid w:val="00325AF6"/>
    <w:rsid w:val="00333EFB"/>
    <w:rsid w:val="00342E7F"/>
    <w:rsid w:val="003551E6"/>
    <w:rsid w:val="00355540"/>
    <w:rsid w:val="003658C8"/>
    <w:rsid w:val="003674A2"/>
    <w:rsid w:val="003771EC"/>
    <w:rsid w:val="00384211"/>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D7782"/>
    <w:rsid w:val="005E5203"/>
    <w:rsid w:val="005E64DA"/>
    <w:rsid w:val="005E77FF"/>
    <w:rsid w:val="005F0206"/>
    <w:rsid w:val="005F1402"/>
    <w:rsid w:val="005F5115"/>
    <w:rsid w:val="00610D20"/>
    <w:rsid w:val="006256DF"/>
    <w:rsid w:val="006660D1"/>
    <w:rsid w:val="006732F5"/>
    <w:rsid w:val="00682299"/>
    <w:rsid w:val="00691019"/>
    <w:rsid w:val="00692B79"/>
    <w:rsid w:val="006A12FD"/>
    <w:rsid w:val="006A2C70"/>
    <w:rsid w:val="006B3638"/>
    <w:rsid w:val="006B5175"/>
    <w:rsid w:val="006E5B66"/>
    <w:rsid w:val="006F0949"/>
    <w:rsid w:val="007047B1"/>
    <w:rsid w:val="007075C0"/>
    <w:rsid w:val="00715E2F"/>
    <w:rsid w:val="00720300"/>
    <w:rsid w:val="00726240"/>
    <w:rsid w:val="0073759E"/>
    <w:rsid w:val="00746FE1"/>
    <w:rsid w:val="00747E03"/>
    <w:rsid w:val="00750A2D"/>
    <w:rsid w:val="007760BE"/>
    <w:rsid w:val="00782BFF"/>
    <w:rsid w:val="00787865"/>
    <w:rsid w:val="007910F1"/>
    <w:rsid w:val="007A02DD"/>
    <w:rsid w:val="007A698A"/>
    <w:rsid w:val="007B7F3D"/>
    <w:rsid w:val="007C0201"/>
    <w:rsid w:val="007C3D8F"/>
    <w:rsid w:val="007D5519"/>
    <w:rsid w:val="007D7754"/>
    <w:rsid w:val="007E4C97"/>
    <w:rsid w:val="007E7C9B"/>
    <w:rsid w:val="00811983"/>
    <w:rsid w:val="00817595"/>
    <w:rsid w:val="00832415"/>
    <w:rsid w:val="00852112"/>
    <w:rsid w:val="00853B96"/>
    <w:rsid w:val="00857800"/>
    <w:rsid w:val="00874764"/>
    <w:rsid w:val="00877642"/>
    <w:rsid w:val="00891914"/>
    <w:rsid w:val="008A2C8E"/>
    <w:rsid w:val="008B0129"/>
    <w:rsid w:val="008E4732"/>
    <w:rsid w:val="008E5FA1"/>
    <w:rsid w:val="00930689"/>
    <w:rsid w:val="00933215"/>
    <w:rsid w:val="009461E6"/>
    <w:rsid w:val="009577C1"/>
    <w:rsid w:val="00986A38"/>
    <w:rsid w:val="009A14D9"/>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A1C00"/>
    <w:rsid w:val="00EA64D9"/>
    <w:rsid w:val="00EB3DF6"/>
    <w:rsid w:val="00EF2932"/>
    <w:rsid w:val="00EF7C2C"/>
    <w:rsid w:val="00F12E42"/>
    <w:rsid w:val="00F14DC4"/>
    <w:rsid w:val="00F23A7A"/>
    <w:rsid w:val="00F31CFB"/>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7A51C0D"/>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692B79"/>
    <w:pPr>
      <w:tabs>
        <w:tab w:val="center" w:pos="4536"/>
        <w:tab w:val="right" w:pos="9072"/>
      </w:tabs>
    </w:pPr>
  </w:style>
  <w:style w:type="character" w:customStyle="1" w:styleId="KopfzeileZchn">
    <w:name w:val="Kopfzeile Zchn"/>
    <w:basedOn w:val="Absatz-Standardschriftart"/>
    <w:link w:val="Kopfzeile"/>
    <w:uiPriority w:val="99"/>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381</Words>
  <Characters>2407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4</cp:revision>
  <dcterms:created xsi:type="dcterms:W3CDTF">2024-07-30T06:44:00Z</dcterms:created>
  <dcterms:modified xsi:type="dcterms:W3CDTF">2024-07-31T15:24:00Z</dcterms:modified>
</cp:coreProperties>
</file>